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EFD" w:rsidRDefault="001E074A" w:rsidP="001E074A">
      <w:pPr>
        <w:pStyle w:val="Tekstpodstawowywcity"/>
        <w:spacing w:line="360" w:lineRule="auto"/>
        <w:ind w:firstLine="0"/>
        <w:rPr>
          <w:b/>
          <w:bCs/>
        </w:rPr>
      </w:pPr>
      <w:r w:rsidRPr="00382647">
        <w:rPr>
          <w:b/>
          <w:bCs/>
        </w:rPr>
        <w:t xml:space="preserve">Plan działania </w:t>
      </w:r>
      <w:r w:rsidR="00710508">
        <w:rPr>
          <w:b/>
          <w:bCs/>
        </w:rPr>
        <w:t>pełnomocniczki</w:t>
      </w:r>
      <w:r w:rsidR="00E42EFD">
        <w:rPr>
          <w:b/>
          <w:bCs/>
        </w:rPr>
        <w:t xml:space="preserve"> ds. równego traktowania </w:t>
      </w:r>
      <w:r w:rsidRPr="00382647">
        <w:rPr>
          <w:b/>
          <w:bCs/>
        </w:rPr>
        <w:t xml:space="preserve">na rok akademicki 2019/2020 </w:t>
      </w:r>
    </w:p>
    <w:p w:rsidR="00EC52E3" w:rsidRPr="00EC52E3" w:rsidRDefault="00EC52E3" w:rsidP="001E074A">
      <w:pPr>
        <w:pStyle w:val="Tekstpodstawowywcity"/>
        <w:spacing w:line="360" w:lineRule="auto"/>
        <w:ind w:firstLine="0"/>
        <w:rPr>
          <w:b/>
          <w:bCs/>
        </w:rPr>
      </w:pPr>
    </w:p>
    <w:p w:rsidR="001E074A" w:rsidRPr="00BA3FE9" w:rsidRDefault="001E074A" w:rsidP="001E074A">
      <w:pPr>
        <w:pStyle w:val="Tekstpodstawowywcity"/>
        <w:spacing w:line="360" w:lineRule="auto"/>
        <w:ind w:firstLine="0"/>
        <w:rPr>
          <w:b/>
          <w:bCs/>
          <w:i/>
          <w:iCs/>
        </w:rPr>
      </w:pPr>
      <w:r w:rsidRPr="00BA3FE9">
        <w:rPr>
          <w:b/>
          <w:bCs/>
          <w:i/>
          <w:iCs/>
        </w:rPr>
        <w:t>Cele ogólne</w:t>
      </w:r>
    </w:p>
    <w:p w:rsidR="00514E0F" w:rsidRDefault="00514E0F" w:rsidP="001E074A">
      <w:pPr>
        <w:pStyle w:val="Tekstpodstawowywcity"/>
        <w:spacing w:line="360" w:lineRule="auto"/>
        <w:ind w:firstLine="0"/>
      </w:pPr>
      <w:r>
        <w:t>- upowszechnienie informacji na temat zasad fun</w:t>
      </w:r>
      <w:r w:rsidR="00710508">
        <w:t>kcjonowania i zadań pełnomocniczki</w:t>
      </w:r>
      <w:r>
        <w:t xml:space="preserve"> ds. równego traktowania </w:t>
      </w:r>
    </w:p>
    <w:p w:rsidR="00514E0F" w:rsidRDefault="00514E0F" w:rsidP="001E074A">
      <w:pPr>
        <w:pStyle w:val="Tekstpodstawowywcity"/>
        <w:spacing w:line="360" w:lineRule="auto"/>
        <w:ind w:firstLine="0"/>
      </w:pPr>
      <w:r>
        <w:t>- podniesienie świadomości społeczności akademickiej</w:t>
      </w:r>
      <w:r w:rsidR="00E42EFD">
        <w:t xml:space="preserve"> i pozaakademickiej</w:t>
      </w:r>
      <w:r>
        <w:t xml:space="preserve"> dotyczącej równego t</w:t>
      </w:r>
      <w:r w:rsidR="002D2C94">
        <w:t>ra</w:t>
      </w:r>
      <w:r>
        <w:t xml:space="preserve">ktowania i dyskryminacji </w:t>
      </w:r>
    </w:p>
    <w:p w:rsidR="00756705" w:rsidRDefault="00756705" w:rsidP="00756705">
      <w:pPr>
        <w:pStyle w:val="NormalnyWeb"/>
        <w:spacing w:before="0" w:beforeAutospacing="0" w:after="0" w:afterAutospacing="0" w:line="360" w:lineRule="auto"/>
        <w:jc w:val="both"/>
      </w:pPr>
      <w:r>
        <w:t xml:space="preserve">- </w:t>
      </w:r>
      <w:r w:rsidRPr="00035403">
        <w:t>opracowanie systemu diagnozowania i monitorowania przypadków dyskryminacji i nierównego traktowania na uczelni</w:t>
      </w:r>
    </w:p>
    <w:p w:rsidR="00E42EFD" w:rsidRDefault="00E42EFD" w:rsidP="00E42EFD">
      <w:pPr>
        <w:pStyle w:val="NormalnyWeb"/>
        <w:spacing w:before="0" w:beforeAutospacing="0" w:after="0" w:afterAutospacing="0" w:line="360" w:lineRule="auto"/>
      </w:pPr>
      <w:r>
        <w:t>- aktywizacja społeczności akademickiej do działań związanych z zakresem pr</w:t>
      </w:r>
      <w:r w:rsidR="00710508">
        <w:t>acy pełnomocniczki</w:t>
      </w:r>
    </w:p>
    <w:p w:rsidR="00EC52E3" w:rsidRPr="00035403" w:rsidRDefault="00EC52E3" w:rsidP="00E42EFD">
      <w:pPr>
        <w:pStyle w:val="NormalnyWeb"/>
        <w:spacing w:before="0" w:beforeAutospacing="0" w:after="0" w:afterAutospacing="0" w:line="360" w:lineRule="auto"/>
      </w:pPr>
      <w:r>
        <w:t>- podno</w:t>
      </w:r>
      <w:r w:rsidR="00710508">
        <w:t>szenie kwalifikacji pełnomocniczki</w:t>
      </w:r>
      <w:r>
        <w:t xml:space="preserve"> ds. równego traktowania</w:t>
      </w:r>
    </w:p>
    <w:p w:rsidR="00756705" w:rsidRDefault="00756705" w:rsidP="001E074A">
      <w:pPr>
        <w:pStyle w:val="Tekstpodstawowywcity"/>
        <w:spacing w:line="360" w:lineRule="auto"/>
        <w:ind w:firstLine="0"/>
      </w:pPr>
    </w:p>
    <w:p w:rsidR="001E074A" w:rsidRPr="00BA3FE9" w:rsidRDefault="001E074A" w:rsidP="001E074A">
      <w:pPr>
        <w:pStyle w:val="Tekstpodstawowywcity"/>
        <w:spacing w:line="360" w:lineRule="auto"/>
        <w:ind w:firstLine="0"/>
        <w:rPr>
          <w:b/>
          <w:bCs/>
        </w:rPr>
      </w:pPr>
      <w:r w:rsidRPr="00BA3FE9">
        <w:rPr>
          <w:b/>
          <w:bCs/>
          <w:i/>
          <w:iCs/>
        </w:rPr>
        <w:t xml:space="preserve">Zadania </w:t>
      </w:r>
      <w:r w:rsidR="00E42EFD" w:rsidRPr="00BA3FE9">
        <w:rPr>
          <w:b/>
          <w:bCs/>
          <w:i/>
          <w:iCs/>
        </w:rPr>
        <w:t>służące realizacji wymienionych celów</w:t>
      </w:r>
    </w:p>
    <w:p w:rsidR="00E42EFD" w:rsidRDefault="00514E0F" w:rsidP="001E074A">
      <w:pPr>
        <w:pStyle w:val="Tekstpodstawowywcity"/>
        <w:spacing w:line="360" w:lineRule="auto"/>
        <w:ind w:firstLine="0"/>
      </w:pPr>
      <w:r>
        <w:t xml:space="preserve">- utworzenie strony internetowej </w:t>
      </w:r>
      <w:r w:rsidR="00710508">
        <w:t>pełnomocniczki</w:t>
      </w:r>
    </w:p>
    <w:p w:rsidR="00514E0F" w:rsidRDefault="00E42EFD" w:rsidP="001E074A">
      <w:pPr>
        <w:pStyle w:val="Tekstpodstawowywcity"/>
        <w:spacing w:line="360" w:lineRule="auto"/>
        <w:ind w:firstLine="0"/>
      </w:pPr>
      <w:r>
        <w:t>-  regularne informowanie na temat podejmowanych działań w dostępnych mediach</w:t>
      </w:r>
    </w:p>
    <w:p w:rsidR="00BA3FE9" w:rsidRDefault="00514E0F" w:rsidP="00756705">
      <w:pPr>
        <w:spacing w:line="360" w:lineRule="auto"/>
        <w:jc w:val="both"/>
      </w:pPr>
      <w:r>
        <w:t xml:space="preserve">- organizacja regularnych warsztatów dla społeczności akademickiej </w:t>
      </w:r>
      <w:r w:rsidR="00EC52E3">
        <w:t xml:space="preserve">i pozaakademickiej </w:t>
      </w:r>
      <w:r>
        <w:t xml:space="preserve">z uwzględnieniem specyficznych potrzeb grupy odbiorców/czyń </w:t>
      </w:r>
      <w:r w:rsidR="00756705">
        <w:t>(studenci/</w:t>
      </w:r>
      <w:proofErr w:type="spellStart"/>
      <w:r w:rsidR="00756705">
        <w:t>tki</w:t>
      </w:r>
      <w:proofErr w:type="spellEnd"/>
      <w:r w:rsidR="00756705">
        <w:t xml:space="preserve"> polscy, studenci/</w:t>
      </w:r>
      <w:proofErr w:type="spellStart"/>
      <w:r w:rsidR="00756705">
        <w:t>tki</w:t>
      </w:r>
      <w:proofErr w:type="spellEnd"/>
      <w:r w:rsidR="00756705">
        <w:t xml:space="preserve"> obcojęzyczni, wykładowcy/czynie). Tematyka dostępnych warsztatów</w:t>
      </w:r>
      <w:r w:rsidR="00EC52E3">
        <w:t xml:space="preserve"> w j. polskim i angielskim</w:t>
      </w:r>
      <w:r w:rsidR="00E42EFD">
        <w:t>:</w:t>
      </w:r>
      <w:r w:rsidR="00756705">
        <w:t xml:space="preserve"> </w:t>
      </w:r>
    </w:p>
    <w:p w:rsidR="00756705" w:rsidRPr="00AB65DF" w:rsidRDefault="00756705" w:rsidP="00BA3FE9">
      <w:pPr>
        <w:spacing w:line="240" w:lineRule="auto"/>
        <w:jc w:val="both"/>
        <w:rPr>
          <w:i/>
          <w:iCs/>
        </w:rPr>
      </w:pPr>
      <w:r w:rsidRPr="00AB65DF">
        <w:rPr>
          <w:i/>
          <w:iCs/>
        </w:rPr>
        <w:t>Równe i  nierówne traktowanie na uniwersytecie – dyskryminacja, jej rodzaje, ochrona i zapobieganie.</w:t>
      </w:r>
    </w:p>
    <w:p w:rsidR="00756705" w:rsidRDefault="00756705" w:rsidP="00BA3FE9">
      <w:pPr>
        <w:spacing w:line="240" w:lineRule="auto"/>
        <w:jc w:val="both"/>
        <w:rPr>
          <w:i/>
          <w:iCs/>
        </w:rPr>
      </w:pPr>
      <w:r w:rsidRPr="00AB65DF">
        <w:rPr>
          <w:i/>
          <w:iCs/>
        </w:rPr>
        <w:t>Mowa nienawiści</w:t>
      </w:r>
      <w:r>
        <w:rPr>
          <w:i/>
          <w:iCs/>
        </w:rPr>
        <w:t xml:space="preserve"> i</w:t>
      </w:r>
      <w:r w:rsidRPr="00AB65DF">
        <w:rPr>
          <w:i/>
          <w:iCs/>
        </w:rPr>
        <w:t xml:space="preserve"> mowa równości </w:t>
      </w:r>
      <w:r>
        <w:rPr>
          <w:i/>
          <w:iCs/>
        </w:rPr>
        <w:t>– jak mówić i pisać, aby nie obrażać</w:t>
      </w:r>
    </w:p>
    <w:p w:rsidR="00756705" w:rsidRDefault="00756705" w:rsidP="00BA3FE9">
      <w:pPr>
        <w:spacing w:line="240" w:lineRule="auto"/>
        <w:jc w:val="both"/>
        <w:rPr>
          <w:i/>
          <w:iCs/>
        </w:rPr>
      </w:pPr>
      <w:proofErr w:type="spellStart"/>
      <w:r>
        <w:rPr>
          <w:i/>
          <w:iCs/>
        </w:rPr>
        <w:t>Mikroagresje</w:t>
      </w:r>
      <w:proofErr w:type="spellEnd"/>
      <w:r>
        <w:rPr>
          <w:i/>
          <w:iCs/>
        </w:rPr>
        <w:t xml:space="preserve"> w życiu codziennym – rozpoznawanie i reagowanie</w:t>
      </w:r>
    </w:p>
    <w:p w:rsidR="00756705" w:rsidRDefault="00756705" w:rsidP="00BA3FE9">
      <w:pPr>
        <w:spacing w:line="240" w:lineRule="auto"/>
        <w:jc w:val="both"/>
        <w:rPr>
          <w:i/>
          <w:iCs/>
        </w:rPr>
      </w:pPr>
      <w:r>
        <w:rPr>
          <w:i/>
          <w:iCs/>
        </w:rPr>
        <w:t xml:space="preserve">Stereotypy płciowe, seksizm i homofobia. </w:t>
      </w:r>
    </w:p>
    <w:p w:rsidR="00756705" w:rsidRDefault="00761E83" w:rsidP="001E074A">
      <w:pPr>
        <w:pStyle w:val="Tekstpodstawowywcity"/>
        <w:spacing w:line="360" w:lineRule="auto"/>
        <w:ind w:firstLine="0"/>
      </w:pPr>
      <w:r>
        <w:t>- pilotażowe badanie wybranych grupy studentów polskich i zagranicznych dotyczące postr</w:t>
      </w:r>
      <w:r w:rsidR="00BA3FE9">
        <w:t>z</w:t>
      </w:r>
      <w:r>
        <w:t xml:space="preserve">egania UO w kontekście </w:t>
      </w:r>
      <w:r w:rsidR="00BA3FE9">
        <w:t xml:space="preserve">równego traktowania </w:t>
      </w:r>
      <w:r>
        <w:t xml:space="preserve">dyskryminacji </w:t>
      </w:r>
    </w:p>
    <w:p w:rsidR="009B0F74" w:rsidRPr="009B0F74" w:rsidRDefault="009B0F74" w:rsidP="00BA3FE9">
      <w:pPr>
        <w:pStyle w:val="Tekstpodstawowywcity"/>
        <w:spacing w:line="360" w:lineRule="auto"/>
        <w:ind w:firstLine="0"/>
      </w:pPr>
      <w:r>
        <w:t xml:space="preserve">- organizacja kampanii promujących równe traktowanie </w:t>
      </w:r>
      <w:r w:rsidR="00BA3FE9">
        <w:t xml:space="preserve">według własnego pomysłu lub z wykorzystaniem istniejących i sprawdzonych modeli (np. kampania </w:t>
      </w:r>
      <w:r w:rsidRPr="00EC52E3">
        <w:rPr>
          <w:rStyle w:val="Pogrubienie"/>
          <w:b w:val="0"/>
          <w:bCs w:val="0"/>
          <w:i/>
          <w:iCs/>
        </w:rPr>
        <w:t>16 Dni Przeciw Przemocy ze</w:t>
      </w:r>
      <w:r w:rsidRPr="00EC52E3">
        <w:rPr>
          <w:rStyle w:val="Pogrubienie"/>
          <w:i/>
          <w:iCs/>
        </w:rPr>
        <w:t xml:space="preserve"> </w:t>
      </w:r>
      <w:r w:rsidRPr="00EC52E3">
        <w:rPr>
          <w:rStyle w:val="Pogrubienie"/>
          <w:b w:val="0"/>
          <w:bCs w:val="0"/>
          <w:i/>
          <w:iCs/>
        </w:rPr>
        <w:t>względu na Płeć</w:t>
      </w:r>
      <w:r w:rsidR="00BA3FE9">
        <w:rPr>
          <w:rStyle w:val="Pogrubienie"/>
          <w:b w:val="0"/>
          <w:bCs w:val="0"/>
        </w:rPr>
        <w:t xml:space="preserve">, </w:t>
      </w:r>
      <w:r w:rsidR="00BA3FE9" w:rsidRPr="00EC52E3">
        <w:rPr>
          <w:rStyle w:val="Pogrubienie"/>
          <w:b w:val="0"/>
          <w:bCs w:val="0"/>
          <w:i/>
          <w:iCs/>
        </w:rPr>
        <w:t>Maraton Pisania Listów</w:t>
      </w:r>
      <w:r w:rsidR="00BA3FE9">
        <w:rPr>
          <w:rStyle w:val="Pogrubienie"/>
          <w:b w:val="0"/>
          <w:bCs w:val="0"/>
        </w:rPr>
        <w:t xml:space="preserve"> </w:t>
      </w:r>
      <w:proofErr w:type="spellStart"/>
      <w:r w:rsidR="00BA3FE9">
        <w:rPr>
          <w:rStyle w:val="Pogrubienie"/>
          <w:b w:val="0"/>
          <w:bCs w:val="0"/>
        </w:rPr>
        <w:t>Amnesty</w:t>
      </w:r>
      <w:proofErr w:type="spellEnd"/>
      <w:r w:rsidR="00BA3FE9">
        <w:rPr>
          <w:rStyle w:val="Pogrubienie"/>
          <w:b w:val="0"/>
          <w:bCs w:val="0"/>
        </w:rPr>
        <w:t xml:space="preserve"> International)</w:t>
      </w:r>
      <w:r w:rsidRPr="009B0F74">
        <w:rPr>
          <w:rStyle w:val="Pogrubienie"/>
          <w:b w:val="0"/>
          <w:bCs w:val="0"/>
        </w:rPr>
        <w:t xml:space="preserve"> </w:t>
      </w:r>
    </w:p>
    <w:p w:rsidR="009B0F74" w:rsidRDefault="00BA3FE9" w:rsidP="00EC52E3">
      <w:pPr>
        <w:pStyle w:val="Tekstpodstawowywcity"/>
        <w:spacing w:line="360" w:lineRule="auto"/>
        <w:ind w:firstLine="0"/>
      </w:pPr>
      <w:r>
        <w:t>- stworzenie grupy wolontariuszy/</w:t>
      </w:r>
      <w:proofErr w:type="spellStart"/>
      <w:r>
        <w:t>szek</w:t>
      </w:r>
      <w:proofErr w:type="spellEnd"/>
      <w:r>
        <w:t xml:space="preserve"> wspierających działania pełnomocnika</w:t>
      </w:r>
    </w:p>
    <w:p w:rsidR="009D7E6D" w:rsidRDefault="00EC52E3" w:rsidP="00EC52E3">
      <w:pPr>
        <w:spacing w:after="0" w:line="360" w:lineRule="auto"/>
      </w:pPr>
      <w:r>
        <w:t>- organizacja lub współorganizacja innych wydarzeń promujących równe traktowanie w zależności od pojawiających się potrzeb</w:t>
      </w:r>
    </w:p>
    <w:p w:rsidR="00EC52E3" w:rsidRDefault="00EC52E3" w:rsidP="00EC52E3">
      <w:pPr>
        <w:spacing w:after="0" w:line="360" w:lineRule="auto"/>
      </w:pPr>
      <w:r>
        <w:lastRenderedPageBreak/>
        <w:t>- nawiązywanie kontaktów z nowymi jednostkami/osobami działającymi na rzecz równego traktowania</w:t>
      </w:r>
      <w:r w:rsidR="00710508">
        <w:t xml:space="preserve"> </w:t>
      </w:r>
      <w:r>
        <w:t>w celu podejmowania wspólnych działań</w:t>
      </w:r>
    </w:p>
    <w:p w:rsidR="00EC52E3" w:rsidRDefault="00EC52E3" w:rsidP="00EC52E3">
      <w:pPr>
        <w:spacing w:after="0" w:line="360" w:lineRule="auto"/>
      </w:pPr>
      <w:r>
        <w:t>- udział w szkoleniach i innych formach doskon</w:t>
      </w:r>
      <w:r w:rsidR="00710508">
        <w:t xml:space="preserve">alenia przez </w:t>
      </w:r>
      <w:r w:rsidR="006A7F67">
        <w:t>pełnomocniczkę</w:t>
      </w:r>
      <w:bookmarkStart w:id="0" w:name="_GoBack"/>
      <w:bookmarkEnd w:id="0"/>
      <w:r>
        <w:t xml:space="preserve"> w celu podniesienia własnych kwalifikacji</w:t>
      </w:r>
    </w:p>
    <w:sectPr w:rsidR="00EC5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A6502"/>
    <w:multiLevelType w:val="hybridMultilevel"/>
    <w:tmpl w:val="738E78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4A"/>
    <w:rsid w:val="001E074A"/>
    <w:rsid w:val="002D2C94"/>
    <w:rsid w:val="00382647"/>
    <w:rsid w:val="00514E0F"/>
    <w:rsid w:val="00522F3B"/>
    <w:rsid w:val="006A7F67"/>
    <w:rsid w:val="00710508"/>
    <w:rsid w:val="00756705"/>
    <w:rsid w:val="00761E83"/>
    <w:rsid w:val="009B0F74"/>
    <w:rsid w:val="009D7E6D"/>
    <w:rsid w:val="00BA3FE9"/>
    <w:rsid w:val="00E42EFD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070C"/>
  <w15:chartTrackingRefBased/>
  <w15:docId w15:val="{B4FF903D-CBB3-4DF9-9FD6-09191B7E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1E074A"/>
    <w:pPr>
      <w:spacing w:after="0" w:line="240" w:lineRule="auto"/>
      <w:ind w:firstLine="708"/>
      <w:jc w:val="both"/>
    </w:pPr>
    <w:rPr>
      <w:rFonts w:eastAsia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E074A"/>
    <w:rPr>
      <w:rFonts w:eastAsia="Times New Roman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56705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0F7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B0F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Marzanna Marzanna</dc:creator>
  <cp:keywords/>
  <dc:description/>
  <cp:lastModifiedBy>Marzanna Pogorzelska</cp:lastModifiedBy>
  <cp:revision>16</cp:revision>
  <dcterms:created xsi:type="dcterms:W3CDTF">2019-10-15T15:24:00Z</dcterms:created>
  <dcterms:modified xsi:type="dcterms:W3CDTF">2022-04-19T09:53:00Z</dcterms:modified>
</cp:coreProperties>
</file>